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2446" w14:textId="77777777" w:rsidR="002A61B0" w:rsidRPr="00056C42" w:rsidRDefault="002A61B0" w:rsidP="002A61B0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</w:rPr>
      </w:pPr>
    </w:p>
    <w:p w14:paraId="2A7684BF" w14:textId="77777777" w:rsidR="002A61B0" w:rsidRDefault="002A61B0" w:rsidP="002A61B0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32"/>
          <w:szCs w:val="32"/>
          <w:lang w:val="en-US"/>
        </w:rPr>
      </w:pPr>
      <w:r w:rsidRPr="0000158B">
        <w:rPr>
          <w:rFonts w:ascii="Roboto Condensed" w:hAnsi="Roboto Condensed"/>
          <w:b/>
          <w:bCs/>
          <w:sz w:val="32"/>
          <w:szCs w:val="32"/>
          <w:lang w:val="en-US"/>
        </w:rPr>
        <w:t>Tool 5: Communication Table</w:t>
      </w:r>
    </w:p>
    <w:p w14:paraId="1FCF5BC5" w14:textId="77777777" w:rsidR="002A61B0" w:rsidRPr="00866B15" w:rsidRDefault="002A61B0" w:rsidP="002A61B0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  <w:lang w:val="en-US"/>
        </w:rPr>
      </w:pPr>
    </w:p>
    <w:p w14:paraId="710059DF" w14:textId="77777777" w:rsidR="002A61B0" w:rsidRDefault="002A61B0" w:rsidP="002A61B0">
      <w:pPr>
        <w:rPr>
          <w:lang w:val="en-US"/>
        </w:rPr>
      </w:pPr>
    </w:p>
    <w:p w14:paraId="4D88A4DD" w14:textId="7C08565D" w:rsidR="004B660B" w:rsidRPr="004B660B" w:rsidRDefault="004B660B" w:rsidP="004B660B">
      <w:pPr>
        <w:ind w:left="-567"/>
        <w:rPr>
          <w:rFonts w:ascii="Roboto" w:hAnsi="Roboto"/>
          <w:lang w:val="en-US"/>
        </w:rPr>
      </w:pPr>
      <w:r w:rsidRPr="004B660B">
        <w:rPr>
          <w:rFonts w:ascii="Roboto" w:hAnsi="Roboto"/>
          <w:lang w:val="en-US"/>
        </w:rPr>
        <w:t>The simplified SWOT again could be adapted to assess communication across the organization.</w:t>
      </w:r>
    </w:p>
    <w:p w14:paraId="6BC34FDB" w14:textId="77777777" w:rsidR="004B660B" w:rsidRPr="00866B15" w:rsidRDefault="004B660B" w:rsidP="002A61B0">
      <w:pPr>
        <w:rPr>
          <w:lang w:val="en-US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2410"/>
        <w:gridCol w:w="2410"/>
        <w:gridCol w:w="2551"/>
        <w:gridCol w:w="2977"/>
      </w:tblGrid>
      <w:tr w:rsidR="002A61B0" w:rsidRPr="00866B15" w14:paraId="4112EEEC" w14:textId="77777777" w:rsidTr="004B660B">
        <w:trPr>
          <w:trHeight w:val="535"/>
        </w:trPr>
        <w:tc>
          <w:tcPr>
            <w:tcW w:w="2410" w:type="dxa"/>
            <w:vAlign w:val="center"/>
          </w:tcPr>
          <w:p w14:paraId="3584C0E4" w14:textId="2ED8E109" w:rsidR="002A61B0" w:rsidRPr="00866B15" w:rsidRDefault="004B660B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4B660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Aspect</w:t>
            </w:r>
          </w:p>
        </w:tc>
        <w:tc>
          <w:tcPr>
            <w:tcW w:w="2410" w:type="dxa"/>
            <w:shd w:val="clear" w:color="auto" w:fill="002060"/>
            <w:vAlign w:val="center"/>
          </w:tcPr>
          <w:p w14:paraId="40E8AE7D" w14:textId="77777777" w:rsidR="002A61B0" w:rsidRPr="00866B15" w:rsidRDefault="002A61B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What works well</w:t>
            </w:r>
          </w:p>
        </w:tc>
        <w:tc>
          <w:tcPr>
            <w:tcW w:w="2551" w:type="dxa"/>
            <w:shd w:val="clear" w:color="auto" w:fill="002060"/>
            <w:vAlign w:val="center"/>
          </w:tcPr>
          <w:p w14:paraId="397ACC13" w14:textId="77777777" w:rsidR="002A61B0" w:rsidRPr="00866B15" w:rsidRDefault="002A61B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What doesn’t work well</w:t>
            </w:r>
          </w:p>
        </w:tc>
        <w:tc>
          <w:tcPr>
            <w:tcW w:w="2977" w:type="dxa"/>
            <w:shd w:val="clear" w:color="auto" w:fill="002060"/>
            <w:vAlign w:val="center"/>
          </w:tcPr>
          <w:p w14:paraId="36F3C680" w14:textId="77777777" w:rsidR="002A61B0" w:rsidRPr="00866B15" w:rsidRDefault="002A61B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Suggestion for</w:t>
            </w:r>
            <w: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Improvement</w:t>
            </w:r>
          </w:p>
        </w:tc>
      </w:tr>
      <w:tr w:rsidR="002A61B0" w14:paraId="0F6807D0" w14:textId="77777777" w:rsidTr="004B660B">
        <w:trPr>
          <w:trHeight w:val="1222"/>
        </w:trPr>
        <w:tc>
          <w:tcPr>
            <w:tcW w:w="2410" w:type="dxa"/>
            <w:shd w:val="clear" w:color="auto" w:fill="002060"/>
            <w:vAlign w:val="center"/>
          </w:tcPr>
          <w:p w14:paraId="0E64A615" w14:textId="77777777" w:rsidR="002A61B0" w:rsidRPr="00056C42" w:rsidRDefault="002A61B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</w:rPr>
              <w:t xml:space="preserve">Communication </w:t>
            </w:r>
            <w:proofErr w:type="spellStart"/>
            <w:r w:rsidRPr="0000158B">
              <w:rPr>
                <w:rFonts w:ascii="Roboto Condensed" w:hAnsi="Roboto Condensed"/>
                <w:b/>
                <w:bCs/>
                <w:sz w:val="24"/>
                <w:szCs w:val="24"/>
              </w:rPr>
              <w:t>within</w:t>
            </w:r>
            <w:proofErr w:type="spellEnd"/>
            <w:r>
              <w:rPr>
                <w:rFonts w:ascii="Roboto Condensed" w:hAnsi="Roboto Condensed"/>
                <w:b/>
                <w:bCs/>
                <w:sz w:val="24"/>
                <w:szCs w:val="24"/>
              </w:rPr>
              <w:t xml:space="preserve"> </w:t>
            </w: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00158B">
              <w:rPr>
                <w:rFonts w:ascii="Roboto Condensed" w:hAnsi="Roboto Condensed"/>
                <w:b/>
                <w:bCs/>
                <w:sz w:val="24"/>
                <w:szCs w:val="24"/>
              </w:rPr>
              <w:t>team</w:t>
            </w:r>
            <w:proofErr w:type="gramEnd"/>
          </w:p>
        </w:tc>
        <w:tc>
          <w:tcPr>
            <w:tcW w:w="2410" w:type="dxa"/>
          </w:tcPr>
          <w:p w14:paraId="46443F02" w14:textId="77777777" w:rsidR="002A61B0" w:rsidRDefault="002A61B0" w:rsidP="00A3571B">
            <w:pPr>
              <w:ind w:left="-22"/>
            </w:pPr>
          </w:p>
        </w:tc>
        <w:tc>
          <w:tcPr>
            <w:tcW w:w="2551" w:type="dxa"/>
          </w:tcPr>
          <w:p w14:paraId="4331FF3A" w14:textId="77777777" w:rsidR="002A61B0" w:rsidRDefault="002A61B0" w:rsidP="00A3571B">
            <w:pPr>
              <w:pStyle w:val="Paragraphedeliste"/>
              <w:ind w:left="338"/>
            </w:pPr>
          </w:p>
        </w:tc>
        <w:tc>
          <w:tcPr>
            <w:tcW w:w="2977" w:type="dxa"/>
          </w:tcPr>
          <w:p w14:paraId="70192331" w14:textId="77777777" w:rsidR="002A61B0" w:rsidRDefault="002A61B0" w:rsidP="00A3571B">
            <w:pPr>
              <w:pStyle w:val="Paragraphedeliste"/>
              <w:ind w:left="338"/>
            </w:pPr>
          </w:p>
        </w:tc>
      </w:tr>
      <w:tr w:rsidR="002A61B0" w:rsidRPr="002D09F8" w14:paraId="5FAC5548" w14:textId="77777777" w:rsidTr="004B660B">
        <w:trPr>
          <w:trHeight w:val="1266"/>
        </w:trPr>
        <w:tc>
          <w:tcPr>
            <w:tcW w:w="2410" w:type="dxa"/>
            <w:shd w:val="clear" w:color="auto" w:fill="002060"/>
            <w:vAlign w:val="center"/>
          </w:tcPr>
          <w:p w14:paraId="25007787" w14:textId="77777777" w:rsidR="002A61B0" w:rsidRPr="0000158B" w:rsidRDefault="002A61B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Communication across</w:t>
            </w:r>
            <w: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teams or departments</w:t>
            </w:r>
          </w:p>
        </w:tc>
        <w:tc>
          <w:tcPr>
            <w:tcW w:w="2410" w:type="dxa"/>
          </w:tcPr>
          <w:p w14:paraId="1DF63C07" w14:textId="77777777" w:rsidR="002A61B0" w:rsidRPr="0000158B" w:rsidRDefault="002A61B0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2551" w:type="dxa"/>
          </w:tcPr>
          <w:p w14:paraId="0A69A50C" w14:textId="77777777" w:rsidR="002A61B0" w:rsidRPr="0000158B" w:rsidRDefault="002A61B0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2977" w:type="dxa"/>
          </w:tcPr>
          <w:p w14:paraId="11ED824C" w14:textId="77777777" w:rsidR="002A61B0" w:rsidRPr="0000158B" w:rsidRDefault="002A61B0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2A61B0" w:rsidRPr="002D09F8" w14:paraId="73083B05" w14:textId="77777777" w:rsidTr="004B660B">
        <w:trPr>
          <w:trHeight w:val="1400"/>
        </w:trPr>
        <w:tc>
          <w:tcPr>
            <w:tcW w:w="2410" w:type="dxa"/>
            <w:shd w:val="clear" w:color="auto" w:fill="002060"/>
            <w:vAlign w:val="center"/>
          </w:tcPr>
          <w:p w14:paraId="7150836B" w14:textId="77777777" w:rsidR="002A61B0" w:rsidRPr="0000158B" w:rsidRDefault="002A61B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Communication within</w:t>
            </w:r>
            <w: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 xml:space="preserve">the entire </w:t>
            </w:r>
            <w: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o</w:t>
            </w: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rganization</w:t>
            </w:r>
          </w:p>
        </w:tc>
        <w:tc>
          <w:tcPr>
            <w:tcW w:w="2410" w:type="dxa"/>
          </w:tcPr>
          <w:p w14:paraId="38CE9F06" w14:textId="77777777" w:rsidR="002A61B0" w:rsidRPr="0000158B" w:rsidRDefault="002A61B0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2551" w:type="dxa"/>
          </w:tcPr>
          <w:p w14:paraId="69B78C75" w14:textId="77777777" w:rsidR="002A61B0" w:rsidRPr="0000158B" w:rsidRDefault="002A61B0" w:rsidP="00A3571B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41945832" w14:textId="77777777" w:rsidR="002A61B0" w:rsidRPr="0000158B" w:rsidRDefault="002A61B0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</w:tbl>
    <w:p w14:paraId="7A82BB7F" w14:textId="0CF96640" w:rsidR="006A0BAC" w:rsidRPr="002A61B0" w:rsidRDefault="006A0BAC">
      <w:pPr>
        <w:rPr>
          <w:lang w:val="en-US"/>
        </w:rPr>
      </w:pPr>
    </w:p>
    <w:sectPr w:rsidR="006A0BAC" w:rsidRPr="002A61B0" w:rsidSect="004B660B">
      <w:headerReference w:type="default" r:id="rId6"/>
      <w:foot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CE58" w14:textId="77777777" w:rsidR="007B6F96" w:rsidRDefault="007B6F96" w:rsidP="002D09F8">
      <w:pPr>
        <w:spacing w:after="0" w:line="240" w:lineRule="auto"/>
      </w:pPr>
      <w:r>
        <w:separator/>
      </w:r>
    </w:p>
  </w:endnote>
  <w:endnote w:type="continuationSeparator" w:id="0">
    <w:p w14:paraId="06B24AE0" w14:textId="77777777" w:rsidR="007B6F96" w:rsidRDefault="007B6F96" w:rsidP="002D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4F40" w14:textId="47F078E6" w:rsidR="002D09F8" w:rsidRDefault="002D09F8" w:rsidP="002D09F8">
    <w:pPr>
      <w:pStyle w:val="Pieddepage"/>
      <w:jc w:val="right"/>
    </w:pPr>
    <w:r w:rsidRPr="000F1526">
      <w:drawing>
        <wp:inline distT="0" distB="0" distL="0" distR="0" wp14:anchorId="6F5AEA37" wp14:editId="0DD837F2">
          <wp:extent cx="428625" cy="542925"/>
          <wp:effectExtent l="0" t="0" r="9525" b="9525"/>
          <wp:docPr id="4" name="Graphic 16">
            <a:extLst xmlns:a="http://schemas.openxmlformats.org/drawingml/2006/main">
              <a:ext uri="{FF2B5EF4-FFF2-40B4-BE49-F238E27FC236}">
                <a16:creationId xmlns:a16="http://schemas.microsoft.com/office/drawing/2014/main" id="{27622A99-2EB1-686C-EB72-DA55373A7B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16">
                    <a:extLst>
                      <a:ext uri="{FF2B5EF4-FFF2-40B4-BE49-F238E27FC236}">
                        <a16:creationId xmlns:a16="http://schemas.microsoft.com/office/drawing/2014/main" id="{27622A99-2EB1-686C-EB72-DA55373A7B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16D1" w14:textId="77777777" w:rsidR="007B6F96" w:rsidRDefault="007B6F96" w:rsidP="002D09F8">
      <w:pPr>
        <w:spacing w:after="0" w:line="240" w:lineRule="auto"/>
      </w:pPr>
      <w:r>
        <w:separator/>
      </w:r>
    </w:p>
  </w:footnote>
  <w:footnote w:type="continuationSeparator" w:id="0">
    <w:p w14:paraId="4CAE51E2" w14:textId="77777777" w:rsidR="007B6F96" w:rsidRDefault="007B6F96" w:rsidP="002D0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7332" w14:textId="62FAE8D5" w:rsidR="002D09F8" w:rsidRDefault="002D09F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C3171C" wp14:editId="1C6059E6">
          <wp:simplePos x="0" y="0"/>
          <wp:positionH relativeFrom="column">
            <wp:posOffset>-368300</wp:posOffset>
          </wp:positionH>
          <wp:positionV relativeFrom="paragraph">
            <wp:posOffset>-184785</wp:posOffset>
          </wp:positionV>
          <wp:extent cx="1352550" cy="420138"/>
          <wp:effectExtent l="0" t="0" r="0" b="0"/>
          <wp:wrapSquare wrapText="bothSides"/>
          <wp:docPr id="2" name="Picture 1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F650FE8-935C-BDE7-2E5F-EEB45F0757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DF650FE8-935C-BDE7-2E5F-EEB45F0757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B0"/>
    <w:rsid w:val="000879A0"/>
    <w:rsid w:val="00272623"/>
    <w:rsid w:val="002A61B0"/>
    <w:rsid w:val="002D09F8"/>
    <w:rsid w:val="00392367"/>
    <w:rsid w:val="004B660B"/>
    <w:rsid w:val="00507B69"/>
    <w:rsid w:val="006A0BAC"/>
    <w:rsid w:val="007B6F96"/>
    <w:rsid w:val="008563FD"/>
    <w:rsid w:val="00B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294E"/>
  <w15:chartTrackingRefBased/>
  <w15:docId w15:val="{E4D76198-86CD-4B36-A21F-4164BAA0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B0"/>
  </w:style>
  <w:style w:type="paragraph" w:styleId="Titre1">
    <w:name w:val="heading 1"/>
    <w:basedOn w:val="Normal"/>
    <w:next w:val="Normal"/>
    <w:link w:val="Titre1Car"/>
    <w:uiPriority w:val="9"/>
    <w:qFormat/>
    <w:rsid w:val="002A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6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6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6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61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61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61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61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61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61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6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61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61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61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1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61B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A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0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09F8"/>
  </w:style>
  <w:style w:type="paragraph" w:styleId="Pieddepage">
    <w:name w:val="footer"/>
    <w:basedOn w:val="Normal"/>
    <w:link w:val="PieddepageCar"/>
    <w:uiPriority w:val="99"/>
    <w:unhideWhenUsed/>
    <w:rsid w:val="002D0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0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 SOSSO Njanga JS</dc:creator>
  <cp:keywords/>
  <dc:description/>
  <cp:lastModifiedBy>Joel S SOSSO Njanga JS</cp:lastModifiedBy>
  <cp:revision>3</cp:revision>
  <dcterms:created xsi:type="dcterms:W3CDTF">2026-04-06T17:00:00Z</dcterms:created>
  <dcterms:modified xsi:type="dcterms:W3CDTF">2026-04-06T18:01:00Z</dcterms:modified>
</cp:coreProperties>
</file>